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523DC676" w:rsidR="000C35F1" w:rsidRPr="00A43AD4" w:rsidRDefault="00DD1229" w:rsidP="00DD1229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DD122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Набор для пайки DEKO </w:t>
            </w:r>
            <w:r w:rsidR="009E3083" w:rsidRPr="00853E35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SI24</w:t>
            </w:r>
            <w:r w:rsidR="009E3083" w:rsidRPr="009E3083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9E3083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и </w:t>
            </w:r>
            <w:r w:rsidRPr="00DD122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SI2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5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2F5097FD" w14:textId="41E39BFA" w:rsidR="00E05972" w:rsidRPr="009E3083" w:rsidRDefault="00E05972" w:rsidP="009D14C3">
      <w:pPr>
        <w:jc w:val="center"/>
        <w:rPr>
          <w:b/>
          <w:sz w:val="40"/>
          <w:szCs w:val="40"/>
          <w:lang w:val="en-US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Default="00E05972" w:rsidP="00DD63EA">
      <w:pPr>
        <w:rPr>
          <w:b/>
          <w:sz w:val="40"/>
          <w:szCs w:val="40"/>
        </w:rPr>
      </w:pPr>
    </w:p>
    <w:p w14:paraId="039C07CB" w14:textId="41529E7E" w:rsidR="00E05972" w:rsidRDefault="00E05972" w:rsidP="00DD63EA">
      <w:pPr>
        <w:jc w:val="center"/>
        <w:rPr>
          <w:b/>
          <w:noProof/>
          <w:sz w:val="40"/>
          <w:szCs w:val="40"/>
        </w:rPr>
      </w:pPr>
    </w:p>
    <w:p w14:paraId="199731E0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447A87AB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2BB379F2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1F5A160D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5E0CC218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2A7EF69A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63C72A4A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6AAE497F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3B468D90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1CB1B3E4" w14:textId="77777777" w:rsidR="007F71D2" w:rsidRDefault="007F71D2" w:rsidP="00DD63EA">
      <w:pPr>
        <w:jc w:val="center"/>
        <w:rPr>
          <w:b/>
          <w:noProof/>
          <w:sz w:val="40"/>
          <w:szCs w:val="40"/>
        </w:rPr>
      </w:pPr>
    </w:p>
    <w:p w14:paraId="684EFEDA" w14:textId="77777777" w:rsidR="007F71D2" w:rsidRDefault="007F71D2" w:rsidP="00DD63EA">
      <w:pPr>
        <w:jc w:val="center"/>
        <w:rPr>
          <w:b/>
          <w:sz w:val="40"/>
          <w:szCs w:val="40"/>
        </w:rPr>
      </w:pPr>
    </w:p>
    <w:p w14:paraId="2090182C" w14:textId="77777777" w:rsidR="00E05972" w:rsidRDefault="00E05972" w:rsidP="009D14C3">
      <w:pPr>
        <w:jc w:val="center"/>
        <w:rPr>
          <w:b/>
          <w:sz w:val="40"/>
          <w:szCs w:val="40"/>
        </w:rPr>
      </w:pPr>
    </w:p>
    <w:p w14:paraId="62D79BC1" w14:textId="77777777" w:rsidR="00DD63EA" w:rsidRDefault="00DD63EA" w:rsidP="009D14C3">
      <w:pPr>
        <w:jc w:val="center"/>
        <w:rPr>
          <w:b/>
          <w:sz w:val="40"/>
          <w:szCs w:val="40"/>
        </w:rPr>
      </w:pPr>
    </w:p>
    <w:p w14:paraId="047F34BA" w14:textId="77777777" w:rsidR="00DD63EA" w:rsidRPr="00FD5353" w:rsidRDefault="00DD63EA" w:rsidP="009D14C3">
      <w:pPr>
        <w:jc w:val="center"/>
        <w:rPr>
          <w:b/>
          <w:sz w:val="40"/>
          <w:szCs w:val="40"/>
        </w:rPr>
      </w:pPr>
    </w:p>
    <w:p w14:paraId="618E14C2" w14:textId="77777777" w:rsidR="00FB2684" w:rsidRDefault="00FB2684" w:rsidP="009D14C3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FB268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7391C15E" w14:textId="77777777" w:rsidR="00553CB2" w:rsidRDefault="00553CB2" w:rsidP="00553CB2">
      <w:pPr>
        <w:spacing w:after="200" w:line="276" w:lineRule="auto"/>
        <w:ind w:right="424"/>
        <w:rPr>
          <w:szCs w:val="28"/>
        </w:rPr>
      </w:pPr>
    </w:p>
    <w:p w14:paraId="4F934758" w14:textId="102C063E" w:rsidR="00DC0569" w:rsidRDefault="00553CB2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14:paraId="77CD6415" w14:textId="7BC163E0" w:rsidR="00E05972" w:rsidRPr="00FC0B8C" w:rsidRDefault="00FC0B8C" w:rsidP="00FC0B8C">
      <w:pPr>
        <w:pStyle w:val="21"/>
      </w:pPr>
      <w:r>
        <w:lastRenderedPageBreak/>
        <w:t>Технические характеристики</w:t>
      </w:r>
    </w:p>
    <w:p w14:paraId="7A0E39D4" w14:textId="77777777" w:rsidR="007F71D2" w:rsidRDefault="007F71D2" w:rsidP="00553CB2">
      <w:pPr>
        <w:spacing w:after="200" w:line="276" w:lineRule="auto"/>
        <w:ind w:right="424"/>
        <w:rPr>
          <w:rFonts w:cstheme="minorHAnsi"/>
          <w:b/>
          <w:bCs/>
          <w:spacing w:val="-3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FC0B8C" w14:paraId="6E53091D" w14:textId="77777777" w:rsidTr="00A43AD4">
        <w:tc>
          <w:tcPr>
            <w:tcW w:w="4390" w:type="dxa"/>
          </w:tcPr>
          <w:p w14:paraId="09104FB3" w14:textId="5506B2D8" w:rsidR="00FC0B8C" w:rsidRPr="00FC0B8C" w:rsidRDefault="00FC0B8C" w:rsidP="00553CB2">
            <w:pPr>
              <w:spacing w:after="200" w:line="276" w:lineRule="auto"/>
              <w:ind w:right="424"/>
              <w:rPr>
                <w:rFonts w:cstheme="minorHAnsi"/>
                <w:bCs/>
                <w:spacing w:val="-3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Мощность</w:t>
            </w:r>
          </w:p>
        </w:tc>
        <w:tc>
          <w:tcPr>
            <w:tcW w:w="4955" w:type="dxa"/>
          </w:tcPr>
          <w:p w14:paraId="51CE31A3" w14:textId="7D07DD82" w:rsidR="00FC0B8C" w:rsidRPr="00FC0B8C" w:rsidRDefault="00FC0B8C" w:rsidP="00553CB2">
            <w:pPr>
              <w:spacing w:after="200" w:line="276" w:lineRule="auto"/>
              <w:ind w:right="424"/>
              <w:rPr>
                <w:rFonts w:cstheme="minorHAnsi"/>
                <w:bCs/>
                <w:spacing w:val="-3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60 Вт</w:t>
            </w:r>
          </w:p>
        </w:tc>
      </w:tr>
      <w:tr w:rsidR="00FC0B8C" w14:paraId="337BD246" w14:textId="77777777" w:rsidTr="00A43AD4">
        <w:tc>
          <w:tcPr>
            <w:tcW w:w="4390" w:type="dxa"/>
          </w:tcPr>
          <w:p w14:paraId="029181A5" w14:textId="6D88D65B" w:rsidR="00FC0B8C" w:rsidRDefault="00FC0B8C" w:rsidP="00A43AD4">
            <w:pPr>
              <w:spacing w:after="200" w:line="276" w:lineRule="auto"/>
              <w:ind w:right="424"/>
              <w:jc w:val="left"/>
              <w:rPr>
                <w:rFonts w:cstheme="minorHAnsi"/>
                <w:bCs/>
                <w:spacing w:val="-3"/>
                <w:szCs w:val="28"/>
              </w:rPr>
            </w:pPr>
            <w:proofErr w:type="spellStart"/>
            <w:r w:rsidRPr="00FC0B8C">
              <w:rPr>
                <w:rFonts w:cstheme="minorHAnsi"/>
                <w:bCs/>
                <w:spacing w:val="-3"/>
                <w:szCs w:val="28"/>
              </w:rPr>
              <w:t>Диапазон</w:t>
            </w:r>
            <w:proofErr w:type="spellEnd"/>
            <w:r w:rsidRPr="00FC0B8C"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proofErr w:type="spellStart"/>
            <w:r w:rsidRPr="00FC0B8C">
              <w:rPr>
                <w:rFonts w:cstheme="minorHAnsi"/>
                <w:bCs/>
                <w:spacing w:val="-3"/>
                <w:szCs w:val="28"/>
              </w:rPr>
              <w:t>регулирования</w:t>
            </w:r>
            <w:proofErr w:type="spellEnd"/>
            <w:r w:rsidRPr="00FC0B8C"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proofErr w:type="spellStart"/>
            <w:r w:rsidRPr="00FC0B8C">
              <w:rPr>
                <w:rFonts w:cstheme="minorHAnsi"/>
                <w:bCs/>
                <w:spacing w:val="-3"/>
                <w:szCs w:val="28"/>
              </w:rPr>
              <w:t>температуры</w:t>
            </w:r>
            <w:proofErr w:type="spellEnd"/>
          </w:p>
        </w:tc>
        <w:tc>
          <w:tcPr>
            <w:tcW w:w="4955" w:type="dxa"/>
          </w:tcPr>
          <w:p w14:paraId="23273DD5" w14:textId="25CD699F" w:rsidR="00FC0B8C" w:rsidRDefault="00FC0B8C" w:rsidP="00553CB2">
            <w:pPr>
              <w:spacing w:after="200" w:line="276" w:lineRule="auto"/>
              <w:ind w:right="424"/>
              <w:rPr>
                <w:rFonts w:cstheme="minorHAnsi"/>
                <w:bCs/>
                <w:spacing w:val="-3"/>
                <w:szCs w:val="28"/>
              </w:rPr>
            </w:pPr>
            <w:r w:rsidRPr="00FC0B8C">
              <w:rPr>
                <w:rFonts w:cstheme="minorHAnsi"/>
                <w:bCs/>
                <w:spacing w:val="-3"/>
                <w:szCs w:val="28"/>
              </w:rPr>
              <w:t xml:space="preserve">200-450 </w:t>
            </w:r>
            <w:r w:rsidRPr="00FC0B8C">
              <w:rPr>
                <w:rFonts w:ascii="Cambria Math" w:hAnsi="Cambria Math" w:cs="Cambria Math"/>
                <w:bCs/>
                <w:spacing w:val="-3"/>
                <w:szCs w:val="28"/>
              </w:rPr>
              <w:t>℃</w:t>
            </w:r>
          </w:p>
        </w:tc>
      </w:tr>
      <w:tr w:rsidR="00FC0B8C" w14:paraId="121CC380" w14:textId="77777777" w:rsidTr="00A43AD4">
        <w:tc>
          <w:tcPr>
            <w:tcW w:w="4390" w:type="dxa"/>
          </w:tcPr>
          <w:p w14:paraId="303E9342" w14:textId="0E86BA6B" w:rsidR="00FC0B8C" w:rsidRDefault="00FC0B8C" w:rsidP="00553CB2">
            <w:pPr>
              <w:spacing w:after="200" w:line="276" w:lineRule="auto"/>
              <w:ind w:right="424"/>
              <w:rPr>
                <w:rFonts w:cstheme="minorHAnsi"/>
                <w:bCs/>
                <w:spacing w:val="-3"/>
                <w:szCs w:val="28"/>
              </w:rPr>
            </w:pPr>
            <w:proofErr w:type="spellStart"/>
            <w:r w:rsidRPr="00FC0B8C">
              <w:rPr>
                <w:rFonts w:cstheme="minorHAnsi"/>
                <w:bCs/>
                <w:spacing w:val="-3"/>
                <w:szCs w:val="28"/>
              </w:rPr>
              <w:t>Входное</w:t>
            </w:r>
            <w:proofErr w:type="spellEnd"/>
            <w:r w:rsidRPr="00FC0B8C"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proofErr w:type="spellStart"/>
            <w:r w:rsidRPr="00FC0B8C">
              <w:rPr>
                <w:rFonts w:cstheme="minorHAnsi"/>
                <w:bCs/>
                <w:spacing w:val="-3"/>
                <w:szCs w:val="28"/>
              </w:rPr>
              <w:t>напряжение</w:t>
            </w:r>
            <w:proofErr w:type="spellEnd"/>
          </w:p>
        </w:tc>
        <w:tc>
          <w:tcPr>
            <w:tcW w:w="4955" w:type="dxa"/>
          </w:tcPr>
          <w:p w14:paraId="6BA41DEB" w14:textId="5E0B2E79" w:rsidR="00FC0B8C" w:rsidRDefault="00FC0B8C" w:rsidP="00553CB2">
            <w:pPr>
              <w:spacing w:after="200" w:line="276" w:lineRule="auto"/>
              <w:ind w:right="424"/>
              <w:rPr>
                <w:rFonts w:cstheme="minorHAnsi"/>
                <w:bCs/>
                <w:spacing w:val="-3"/>
                <w:szCs w:val="28"/>
              </w:rPr>
            </w:pPr>
            <w:r w:rsidRPr="00FC0B8C">
              <w:rPr>
                <w:rFonts w:cstheme="minorHAnsi"/>
                <w:bCs/>
                <w:spacing w:val="-3"/>
                <w:szCs w:val="28"/>
              </w:rPr>
              <w:t>220 В</w:t>
            </w:r>
          </w:p>
        </w:tc>
      </w:tr>
      <w:tr w:rsidR="00FC0B8C" w14:paraId="2185E250" w14:textId="77777777" w:rsidTr="00A43AD4">
        <w:tc>
          <w:tcPr>
            <w:tcW w:w="4390" w:type="dxa"/>
          </w:tcPr>
          <w:p w14:paraId="7484B42D" w14:textId="12B59F2A" w:rsidR="00FC0B8C" w:rsidRDefault="00FC0B8C" w:rsidP="00553CB2">
            <w:pPr>
              <w:spacing w:after="200" w:line="276" w:lineRule="auto"/>
              <w:ind w:right="424"/>
              <w:rPr>
                <w:rFonts w:cstheme="minorHAnsi"/>
                <w:bCs/>
                <w:spacing w:val="-3"/>
                <w:szCs w:val="28"/>
              </w:rPr>
            </w:pPr>
            <w:proofErr w:type="spellStart"/>
            <w:r w:rsidRPr="00FC0B8C">
              <w:rPr>
                <w:rFonts w:cstheme="minorHAnsi"/>
                <w:bCs/>
                <w:spacing w:val="-3"/>
                <w:szCs w:val="28"/>
              </w:rPr>
              <w:t>Изоляционное</w:t>
            </w:r>
            <w:proofErr w:type="spellEnd"/>
            <w:r w:rsidRPr="00FC0B8C"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proofErr w:type="spellStart"/>
            <w:r w:rsidRPr="00FC0B8C">
              <w:rPr>
                <w:rFonts w:cstheme="minorHAnsi"/>
                <w:bCs/>
                <w:spacing w:val="-3"/>
                <w:szCs w:val="28"/>
              </w:rPr>
              <w:t>сопротивление</w:t>
            </w:r>
            <w:proofErr w:type="spellEnd"/>
          </w:p>
        </w:tc>
        <w:tc>
          <w:tcPr>
            <w:tcW w:w="4955" w:type="dxa"/>
          </w:tcPr>
          <w:p w14:paraId="220128C5" w14:textId="5CA7CA6C" w:rsidR="00FC0B8C" w:rsidRPr="00FC0B8C" w:rsidRDefault="00FC0B8C" w:rsidP="00553CB2">
            <w:pPr>
              <w:spacing w:after="200" w:line="276" w:lineRule="auto"/>
              <w:ind w:right="424"/>
              <w:rPr>
                <w:rFonts w:cstheme="minorHAnsi"/>
                <w:bCs/>
                <w:spacing w:val="-3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До 100 м</w:t>
            </w:r>
          </w:p>
        </w:tc>
      </w:tr>
    </w:tbl>
    <w:p w14:paraId="0ECD7B45" w14:textId="77777777" w:rsidR="007F71D2" w:rsidRDefault="007F71D2" w:rsidP="00553CB2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</w:p>
    <w:p w14:paraId="4F13ECFB" w14:textId="4A773412" w:rsidR="00BD1B70" w:rsidRPr="00FC0B8C" w:rsidRDefault="00BD1B70" w:rsidP="00BD1B70">
      <w:pPr>
        <w:pStyle w:val="21"/>
      </w:pPr>
      <w:r>
        <w:t>Правила техники безопасности</w:t>
      </w:r>
    </w:p>
    <w:p w14:paraId="6E71763F" w14:textId="76ADE662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1. </w:t>
      </w:r>
      <w:r w:rsidRPr="008B6D2F">
        <w:rPr>
          <w:rFonts w:cstheme="minorHAnsi"/>
          <w:bCs/>
          <w:spacing w:val="-3"/>
          <w:szCs w:val="28"/>
        </w:rPr>
        <w:t>Применимое напряжение для этого устройства составляет 220–240 В. переменного тока. Убедитесь, что напряжение, указанное на паспортной табличке продукта, совпадает с напряжением вашей сети.</w:t>
      </w:r>
    </w:p>
    <w:p w14:paraId="11D249B3" w14:textId="086C3CC2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2. </w:t>
      </w:r>
      <w:r w:rsidRPr="008B6D2F">
        <w:rPr>
          <w:rFonts w:cstheme="minorHAnsi"/>
          <w:bCs/>
          <w:spacing w:val="-3"/>
          <w:szCs w:val="28"/>
        </w:rPr>
        <w:t>Ни при каких обстоятельствах не используйте прибор во взрывоопасных или едких газах.</w:t>
      </w:r>
    </w:p>
    <w:p w14:paraId="4B62006A" w14:textId="3B639B65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3. </w:t>
      </w:r>
      <w:r w:rsidRPr="008B6D2F">
        <w:rPr>
          <w:rFonts w:cstheme="minorHAnsi"/>
          <w:bCs/>
          <w:spacing w:val="-3"/>
          <w:szCs w:val="28"/>
        </w:rPr>
        <w:t>Не стучите по прибору после включения тока, чтобы не сократить срок его службы из-за короткого замыкания нагревательных проводов.</w:t>
      </w:r>
    </w:p>
    <w:p w14:paraId="41D79A57" w14:textId="673FFF5A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4. </w:t>
      </w:r>
      <w:r w:rsidRPr="008B6D2F">
        <w:rPr>
          <w:rFonts w:cstheme="minorHAnsi"/>
          <w:bCs/>
          <w:spacing w:val="-3"/>
          <w:szCs w:val="28"/>
        </w:rPr>
        <w:t>Обычный припой для электроники - это канифоль или оловянная паяльная паста. Припой из олова будет лучшим выб</w:t>
      </w:r>
      <w:r>
        <w:rPr>
          <w:rFonts w:cstheme="minorHAnsi"/>
          <w:bCs/>
          <w:spacing w:val="-3"/>
          <w:szCs w:val="28"/>
        </w:rPr>
        <w:t xml:space="preserve">ором при мощности менее 100 Вт. </w:t>
      </w:r>
      <w:r w:rsidRPr="008B6D2F">
        <w:rPr>
          <w:rFonts w:cstheme="minorHAnsi"/>
          <w:bCs/>
          <w:spacing w:val="-3"/>
          <w:szCs w:val="28"/>
        </w:rPr>
        <w:t>Соляную кислоту нельзя использовать в качестве припоя. Тепло испаряет кислотные флюсы, что может вызвать коррозию некоторых внутренних компонентов и привести к повреждению прибора.</w:t>
      </w:r>
    </w:p>
    <w:p w14:paraId="0748DF1D" w14:textId="2C0A8639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5. </w:t>
      </w:r>
      <w:r w:rsidRPr="008B6D2F">
        <w:rPr>
          <w:rFonts w:cstheme="minorHAnsi"/>
          <w:bCs/>
          <w:spacing w:val="-3"/>
          <w:szCs w:val="28"/>
        </w:rPr>
        <w:t>Если медную плату сложно припаять, воспользуйтесь небольшим р</w:t>
      </w:r>
      <w:r w:rsidR="00A43AD4">
        <w:rPr>
          <w:rFonts w:cstheme="minorHAnsi"/>
          <w:bCs/>
          <w:spacing w:val="-3"/>
          <w:szCs w:val="28"/>
        </w:rPr>
        <w:t>учным напильником или,</w:t>
      </w:r>
      <w:r w:rsidRPr="008B6D2F">
        <w:rPr>
          <w:rFonts w:cstheme="minorHAnsi"/>
          <w:bCs/>
          <w:spacing w:val="-3"/>
          <w:szCs w:val="28"/>
        </w:rPr>
        <w:t xml:space="preserve"> поцарапайте ее лезвием ножа, чтобы обнажить свежий металл под ней.</w:t>
      </w:r>
    </w:p>
    <w:p w14:paraId="5F22A947" w14:textId="0DC00FFD" w:rsidR="008B6D2F" w:rsidRPr="008B6D2F" w:rsidRDefault="00A43AD4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 w:rsidRPr="00A43AD4">
        <w:rPr>
          <w:rFonts w:cstheme="minorHAnsi"/>
          <w:bCs/>
          <w:spacing w:val="-3"/>
          <w:szCs w:val="28"/>
        </w:rPr>
        <w:t>6</w:t>
      </w:r>
      <w:r w:rsidR="008B6D2F">
        <w:rPr>
          <w:rFonts w:cstheme="minorHAnsi"/>
          <w:bCs/>
          <w:spacing w:val="-3"/>
          <w:szCs w:val="28"/>
        </w:rPr>
        <w:t xml:space="preserve">. </w:t>
      </w:r>
      <w:r w:rsidR="008B6D2F" w:rsidRPr="008B6D2F">
        <w:rPr>
          <w:rFonts w:cstheme="minorHAnsi"/>
          <w:bCs/>
          <w:spacing w:val="-3"/>
          <w:szCs w:val="28"/>
        </w:rPr>
        <w:t>Не используйте прибор во влаж</w:t>
      </w:r>
      <w:r w:rsidR="006C098E">
        <w:rPr>
          <w:rFonts w:cstheme="minorHAnsi"/>
          <w:bCs/>
          <w:spacing w:val="-3"/>
          <w:szCs w:val="28"/>
        </w:rPr>
        <w:t>ных</w:t>
      </w:r>
      <w:r>
        <w:rPr>
          <w:rFonts w:cstheme="minorHAnsi"/>
          <w:bCs/>
          <w:spacing w:val="-3"/>
          <w:szCs w:val="28"/>
        </w:rPr>
        <w:t xml:space="preserve"> условиях. Берегите</w:t>
      </w:r>
      <w:r w:rsidR="008B6D2F" w:rsidRPr="008B6D2F">
        <w:rPr>
          <w:rFonts w:cstheme="minorHAnsi"/>
          <w:bCs/>
          <w:spacing w:val="-3"/>
          <w:szCs w:val="28"/>
        </w:rPr>
        <w:t xml:space="preserve"> от влаги, чтобы предотвратить короткое замыкание.</w:t>
      </w:r>
    </w:p>
    <w:p w14:paraId="4FC4E0FC" w14:textId="789CEDCE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8. </w:t>
      </w:r>
      <w:r w:rsidRPr="008B6D2F">
        <w:rPr>
          <w:rFonts w:cstheme="minorHAnsi"/>
          <w:bCs/>
          <w:spacing w:val="-3"/>
          <w:szCs w:val="28"/>
        </w:rPr>
        <w:t>Этот прибор подходит ТОЛЬКО к заземленной розетке.</w:t>
      </w:r>
    </w:p>
    <w:p w14:paraId="4EF7F55E" w14:textId="375C030E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 xml:space="preserve">9. </w:t>
      </w:r>
      <w:r w:rsidRPr="008B6D2F">
        <w:rPr>
          <w:rFonts w:cstheme="minorHAnsi"/>
          <w:bCs/>
          <w:spacing w:val="-3"/>
          <w:szCs w:val="28"/>
        </w:rPr>
        <w:t>Это устройство не предназначено для использования людьми (включая детей) с ограниченными физическими, сенсорными или умственными способностями, либо с недостатком опыта и знаний, если они не находятся под наблюдением или не проинструктированы по использованию устройства лицом, ответственным за их безопасность.</w:t>
      </w:r>
    </w:p>
    <w:p w14:paraId="198CFE7A" w14:textId="77777777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</w:p>
    <w:p w14:paraId="510B544D" w14:textId="6331A8F8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 w:rsidRPr="008B6D2F">
        <w:rPr>
          <w:rFonts w:cstheme="minorHAnsi"/>
          <w:bCs/>
          <w:spacing w:val="-3"/>
          <w:szCs w:val="28"/>
        </w:rPr>
        <w:t xml:space="preserve">Никогда не ставьте прибор на что-либо, кроме </w:t>
      </w:r>
      <w:r w:rsidR="009E3083">
        <w:rPr>
          <w:rFonts w:cstheme="minorHAnsi"/>
          <w:bCs/>
          <w:spacing w:val="-3"/>
          <w:szCs w:val="28"/>
        </w:rPr>
        <w:t>железной подставки</w:t>
      </w:r>
      <w:bookmarkStart w:id="0" w:name="_GoBack"/>
      <w:bookmarkEnd w:id="0"/>
      <w:r w:rsidRPr="008B6D2F">
        <w:rPr>
          <w:rFonts w:cstheme="minorHAnsi"/>
          <w:bCs/>
          <w:spacing w:val="-3"/>
          <w:szCs w:val="28"/>
        </w:rPr>
        <w:t>, независимо от того, используется он или нет.</w:t>
      </w:r>
    </w:p>
    <w:p w14:paraId="3AAE00D7" w14:textId="4697840D" w:rsidR="008B6D2F" w:rsidRPr="008B6D2F" w:rsidRDefault="008B6D2F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 w:rsidRPr="008B6D2F">
        <w:rPr>
          <w:rFonts w:cstheme="minorHAnsi"/>
          <w:bCs/>
          <w:spacing w:val="-3"/>
          <w:szCs w:val="28"/>
        </w:rPr>
        <w:t xml:space="preserve">Если шнур питания поврежден, он должен быть заменен производителем, </w:t>
      </w:r>
      <w:r w:rsidR="006C098E">
        <w:rPr>
          <w:rFonts w:cstheme="minorHAnsi"/>
          <w:bCs/>
          <w:spacing w:val="-3"/>
          <w:szCs w:val="28"/>
        </w:rPr>
        <w:t>специализированным сервисным центром</w:t>
      </w:r>
      <w:r w:rsidRPr="008B6D2F">
        <w:rPr>
          <w:rFonts w:cstheme="minorHAnsi"/>
          <w:bCs/>
          <w:spacing w:val="-3"/>
          <w:szCs w:val="28"/>
        </w:rPr>
        <w:t xml:space="preserve"> или лицом с аналогичной квалификацией, чтобы избежать опасности.</w:t>
      </w:r>
    </w:p>
    <w:p w14:paraId="0AD20755" w14:textId="48EF2185" w:rsidR="007F71D2" w:rsidRPr="008B6D2F" w:rsidRDefault="00F4344C" w:rsidP="008B6D2F">
      <w:pPr>
        <w:spacing w:after="200" w:line="276" w:lineRule="auto"/>
        <w:ind w:right="424"/>
        <w:rPr>
          <w:rFonts w:cstheme="minorHAnsi"/>
          <w:bCs/>
          <w:spacing w:val="-3"/>
          <w:szCs w:val="28"/>
        </w:rPr>
      </w:pPr>
      <w:r>
        <w:rPr>
          <w:rFonts w:cstheme="minorHAnsi"/>
          <w:bCs/>
          <w:spacing w:val="-3"/>
          <w:szCs w:val="28"/>
        </w:rPr>
        <w:t>Держите прибор в недоступном для детей месте</w:t>
      </w:r>
      <w:r w:rsidR="008B6D2F" w:rsidRPr="008B6D2F">
        <w:rPr>
          <w:rFonts w:cstheme="minorHAnsi"/>
          <w:bCs/>
          <w:spacing w:val="-3"/>
          <w:szCs w:val="28"/>
        </w:rPr>
        <w:t>.</w:t>
      </w:r>
    </w:p>
    <w:p w14:paraId="4D9BFA71" w14:textId="77777777" w:rsidR="007F71D2" w:rsidRDefault="007F71D2" w:rsidP="00553CB2">
      <w:pPr>
        <w:spacing w:after="200" w:line="276" w:lineRule="auto"/>
        <w:ind w:right="424"/>
        <w:rPr>
          <w:rFonts w:cstheme="minorHAnsi"/>
          <w:b/>
          <w:bCs/>
          <w:spacing w:val="-3"/>
          <w:szCs w:val="28"/>
        </w:rPr>
      </w:pPr>
    </w:p>
    <w:p w14:paraId="73E39724" w14:textId="015F0695" w:rsidR="007F71D2" w:rsidRDefault="007F71D2" w:rsidP="00553CB2">
      <w:pPr>
        <w:spacing w:after="200" w:line="276" w:lineRule="auto"/>
        <w:ind w:right="424"/>
        <w:rPr>
          <w:rFonts w:cstheme="minorHAnsi"/>
          <w:b/>
          <w:bCs/>
          <w:spacing w:val="-3"/>
          <w:szCs w:val="28"/>
        </w:rPr>
      </w:pPr>
    </w:p>
    <w:p w14:paraId="611CCF4F" w14:textId="3411FE4D" w:rsidR="00A97760" w:rsidRPr="007D6220" w:rsidRDefault="00A97760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  <w:r w:rsidRPr="007D6220">
        <w:rPr>
          <w:rFonts w:cstheme="minorHAnsi"/>
          <w:b/>
          <w:bCs/>
          <w:spacing w:val="-3"/>
          <w:szCs w:val="28"/>
        </w:rPr>
        <w:t>ГАРАНТИЙНОЕ ОБСЛУЖИВАНИЕ</w:t>
      </w:r>
    </w:p>
    <w:p w14:paraId="2949E689" w14:textId="77777777" w:rsidR="00640BF6" w:rsidRPr="00FE1F59" w:rsidRDefault="00640BF6" w:rsidP="00F22E20">
      <w:pPr>
        <w:pStyle w:val="ab"/>
        <w:ind w:right="262"/>
        <w:rPr>
          <w:rFonts w:ascii="Times New Roman" w:hAnsi="Times New Roman" w:cs="Times New Roman"/>
          <w:sz w:val="24"/>
          <w:szCs w:val="24"/>
        </w:rPr>
        <w:sectPr w:rsidR="00640BF6" w:rsidRPr="00FE1F59" w:rsidSect="00DC67DE">
          <w:headerReference w:type="default" r:id="rId9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0334D449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lastRenderedPageBreak/>
        <w:t>Гарантийный срок эксплуатации: 12 календарных месяцев начиная с момента продажи.</w:t>
      </w:r>
    </w:p>
    <w:p w14:paraId="7ECBA1D9" w14:textId="66007659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4D937DC4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3F953F1F" w14:textId="4E340BB9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5BA36805" w14:textId="1B2608E9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26DA66E7" w14:textId="069B9B6D" w:rsidR="007A0629" w:rsidRPr="007D6220" w:rsidRDefault="00A43AD4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ascii="DejaVu Sans" w:hAnsi="DejaVu Sans"/>
          <w:noProof/>
        </w:rPr>
        <w:drawing>
          <wp:anchor distT="0" distB="0" distL="114300" distR="114300" simplePos="0" relativeHeight="251662336" behindDoc="0" locked="0" layoutInCell="1" allowOverlap="1" wp14:anchorId="3DF15B69" wp14:editId="18B2C51B">
            <wp:simplePos x="0" y="0"/>
            <wp:positionH relativeFrom="page">
              <wp:align>center</wp:align>
            </wp:positionH>
            <wp:positionV relativeFrom="margin">
              <wp:posOffset>5683885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7A0629" w:rsidRPr="007D6220">
          <w:rPr>
            <w:rFonts w:cstheme="minorHAnsi"/>
            <w:szCs w:val="28"/>
          </w:rPr>
          <w:t>https://z3k.ru/service/</w:t>
        </w:r>
      </w:hyperlink>
    </w:p>
    <w:p w14:paraId="09660911" w14:textId="103CC699" w:rsidR="006E6989" w:rsidRPr="00A43AD4" w:rsidRDefault="007A0629" w:rsidP="00A43AD4">
      <w:pPr>
        <w:tabs>
          <w:tab w:val="left" w:pos="7230"/>
          <w:tab w:val="left" w:pos="7797"/>
        </w:tabs>
        <w:ind w:right="-1"/>
      </w:pPr>
      <w:r w:rsidRPr="007D6220">
        <w:rPr>
          <w:rFonts w:cstheme="minorHAnsi"/>
          <w:szCs w:val="28"/>
        </w:rPr>
        <w:lastRenderedPageBreak/>
        <w:t>Перейти по ссылке можно отсканировав QR код:</w:t>
      </w:r>
      <w:r w:rsidR="006E6989" w:rsidRPr="00015D6D">
        <w:rPr>
          <w:noProof/>
        </w:rPr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A43AD4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0E62D" w14:textId="77777777" w:rsidR="00EF6C6A" w:rsidRDefault="00EF6C6A" w:rsidP="000C35F1">
      <w:r>
        <w:separator/>
      </w:r>
    </w:p>
  </w:endnote>
  <w:endnote w:type="continuationSeparator" w:id="0">
    <w:p w14:paraId="2AAE03CF" w14:textId="77777777" w:rsidR="00EF6C6A" w:rsidRDefault="00EF6C6A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BC106" w14:textId="77777777" w:rsidR="00EF6C6A" w:rsidRDefault="00EF6C6A" w:rsidP="000C35F1">
      <w:r>
        <w:separator/>
      </w:r>
    </w:p>
  </w:footnote>
  <w:footnote w:type="continuationSeparator" w:id="0">
    <w:p w14:paraId="31C13AEF" w14:textId="77777777" w:rsidR="00EF6C6A" w:rsidRDefault="00EF6C6A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E44E1" w14:textId="15599FBF" w:rsidR="00696E76" w:rsidRDefault="00E06077" w:rsidP="000C35F1">
    <w:pPr>
      <w:pStyle w:val="a4"/>
      <w:jc w:val="right"/>
    </w:pPr>
    <w:r>
      <w:rPr>
        <w:noProof/>
        <w:lang w:eastAsia="zh-CN"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352C6"/>
    <w:multiLevelType w:val="hybridMultilevel"/>
    <w:tmpl w:val="5C269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91667"/>
    <w:multiLevelType w:val="hybridMultilevel"/>
    <w:tmpl w:val="59FA4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7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406C39"/>
    <w:multiLevelType w:val="hybridMultilevel"/>
    <w:tmpl w:val="1F600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0"/>
  </w:num>
  <w:num w:numId="2">
    <w:abstractNumId w:val="0"/>
  </w:num>
  <w:num w:numId="3">
    <w:abstractNumId w:val="18"/>
  </w:num>
  <w:num w:numId="4">
    <w:abstractNumId w:val="11"/>
  </w:num>
  <w:num w:numId="5">
    <w:abstractNumId w:val="1"/>
  </w:num>
  <w:num w:numId="6">
    <w:abstractNumId w:val="16"/>
  </w:num>
  <w:num w:numId="7">
    <w:abstractNumId w:val="3"/>
  </w:num>
  <w:num w:numId="8">
    <w:abstractNumId w:val="13"/>
  </w:num>
  <w:num w:numId="9">
    <w:abstractNumId w:val="9"/>
  </w:num>
  <w:num w:numId="10">
    <w:abstractNumId w:val="12"/>
  </w:num>
  <w:num w:numId="11">
    <w:abstractNumId w:val="26"/>
  </w:num>
  <w:num w:numId="12">
    <w:abstractNumId w:val="15"/>
  </w:num>
  <w:num w:numId="13">
    <w:abstractNumId w:val="10"/>
  </w:num>
  <w:num w:numId="14">
    <w:abstractNumId w:val="23"/>
  </w:num>
  <w:num w:numId="15">
    <w:abstractNumId w:val="7"/>
  </w:num>
  <w:num w:numId="16">
    <w:abstractNumId w:val="17"/>
  </w:num>
  <w:num w:numId="17">
    <w:abstractNumId w:val="22"/>
  </w:num>
  <w:num w:numId="18">
    <w:abstractNumId w:val="8"/>
  </w:num>
  <w:num w:numId="19">
    <w:abstractNumId w:val="21"/>
  </w:num>
  <w:num w:numId="20">
    <w:abstractNumId w:val="2"/>
  </w:num>
  <w:num w:numId="21">
    <w:abstractNumId w:val="24"/>
  </w:num>
  <w:num w:numId="22">
    <w:abstractNumId w:val="28"/>
  </w:num>
  <w:num w:numId="23">
    <w:abstractNumId w:val="19"/>
  </w:num>
  <w:num w:numId="24">
    <w:abstractNumId w:val="29"/>
  </w:num>
  <w:num w:numId="25">
    <w:abstractNumId w:val="5"/>
  </w:num>
  <w:num w:numId="26">
    <w:abstractNumId w:val="25"/>
  </w:num>
  <w:num w:numId="27">
    <w:abstractNumId w:val="6"/>
  </w:num>
  <w:num w:numId="28">
    <w:abstractNumId w:val="14"/>
  </w:num>
  <w:num w:numId="29">
    <w:abstractNumId w:val="4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6071B"/>
    <w:rsid w:val="0006272D"/>
    <w:rsid w:val="00073199"/>
    <w:rsid w:val="00081981"/>
    <w:rsid w:val="000902FE"/>
    <w:rsid w:val="000A108B"/>
    <w:rsid w:val="000A7776"/>
    <w:rsid w:val="000C206E"/>
    <w:rsid w:val="000C35F1"/>
    <w:rsid w:val="000D2F71"/>
    <w:rsid w:val="000E1409"/>
    <w:rsid w:val="000E408D"/>
    <w:rsid w:val="000F203E"/>
    <w:rsid w:val="000F48B8"/>
    <w:rsid w:val="00106D67"/>
    <w:rsid w:val="00112617"/>
    <w:rsid w:val="00112D4B"/>
    <w:rsid w:val="001132EB"/>
    <w:rsid w:val="00113E68"/>
    <w:rsid w:val="001303A8"/>
    <w:rsid w:val="001319D1"/>
    <w:rsid w:val="00134F08"/>
    <w:rsid w:val="00150357"/>
    <w:rsid w:val="001518B7"/>
    <w:rsid w:val="001559BF"/>
    <w:rsid w:val="00160C99"/>
    <w:rsid w:val="00196FD4"/>
    <w:rsid w:val="001A7D45"/>
    <w:rsid w:val="001B30B7"/>
    <w:rsid w:val="001D5A10"/>
    <w:rsid w:val="001E35CB"/>
    <w:rsid w:val="001E5B55"/>
    <w:rsid w:val="002122C4"/>
    <w:rsid w:val="002525F4"/>
    <w:rsid w:val="00271B72"/>
    <w:rsid w:val="002747A3"/>
    <w:rsid w:val="002767EF"/>
    <w:rsid w:val="00280430"/>
    <w:rsid w:val="00281820"/>
    <w:rsid w:val="00282E76"/>
    <w:rsid w:val="00283360"/>
    <w:rsid w:val="0028550B"/>
    <w:rsid w:val="002864C9"/>
    <w:rsid w:val="00292A2D"/>
    <w:rsid w:val="00293AA9"/>
    <w:rsid w:val="002B6846"/>
    <w:rsid w:val="002C0D45"/>
    <w:rsid w:val="002E01C7"/>
    <w:rsid w:val="002F3704"/>
    <w:rsid w:val="002F7E98"/>
    <w:rsid w:val="00303B1C"/>
    <w:rsid w:val="00306BA6"/>
    <w:rsid w:val="003150D3"/>
    <w:rsid w:val="003155E2"/>
    <w:rsid w:val="00334FAB"/>
    <w:rsid w:val="00353154"/>
    <w:rsid w:val="003626E6"/>
    <w:rsid w:val="00366520"/>
    <w:rsid w:val="0036757F"/>
    <w:rsid w:val="00375C8C"/>
    <w:rsid w:val="003837C4"/>
    <w:rsid w:val="003923E6"/>
    <w:rsid w:val="003C34FD"/>
    <w:rsid w:val="003D0303"/>
    <w:rsid w:val="004023B0"/>
    <w:rsid w:val="0040494B"/>
    <w:rsid w:val="00425635"/>
    <w:rsid w:val="0042565F"/>
    <w:rsid w:val="00427557"/>
    <w:rsid w:val="00427636"/>
    <w:rsid w:val="00435CF4"/>
    <w:rsid w:val="00443907"/>
    <w:rsid w:val="00445C93"/>
    <w:rsid w:val="00446919"/>
    <w:rsid w:val="004635AB"/>
    <w:rsid w:val="00466FEF"/>
    <w:rsid w:val="0047387E"/>
    <w:rsid w:val="00492D4A"/>
    <w:rsid w:val="0049546A"/>
    <w:rsid w:val="004960E7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477"/>
    <w:rsid w:val="0051555D"/>
    <w:rsid w:val="005217BB"/>
    <w:rsid w:val="0052359B"/>
    <w:rsid w:val="0053140D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906F8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621F6"/>
    <w:rsid w:val="0066349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C07D9"/>
    <w:rsid w:val="006C098E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2CB6"/>
    <w:rsid w:val="00741E14"/>
    <w:rsid w:val="0075152E"/>
    <w:rsid w:val="00752B6A"/>
    <w:rsid w:val="00753E3D"/>
    <w:rsid w:val="00762D6C"/>
    <w:rsid w:val="00775C44"/>
    <w:rsid w:val="007965ED"/>
    <w:rsid w:val="007A0629"/>
    <w:rsid w:val="007A4FDF"/>
    <w:rsid w:val="007B0F44"/>
    <w:rsid w:val="007C5641"/>
    <w:rsid w:val="007D4EC3"/>
    <w:rsid w:val="007D5B02"/>
    <w:rsid w:val="007D6220"/>
    <w:rsid w:val="007E6294"/>
    <w:rsid w:val="007F09B3"/>
    <w:rsid w:val="007F0DA8"/>
    <w:rsid w:val="007F71D2"/>
    <w:rsid w:val="00801273"/>
    <w:rsid w:val="00830903"/>
    <w:rsid w:val="0083239A"/>
    <w:rsid w:val="0084381E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61A1"/>
    <w:rsid w:val="008A3F16"/>
    <w:rsid w:val="008A4AFE"/>
    <w:rsid w:val="008A4DFE"/>
    <w:rsid w:val="008A4E64"/>
    <w:rsid w:val="008B6D2F"/>
    <w:rsid w:val="008B6FFE"/>
    <w:rsid w:val="008C629E"/>
    <w:rsid w:val="008D0671"/>
    <w:rsid w:val="008D4F42"/>
    <w:rsid w:val="008E51C6"/>
    <w:rsid w:val="0092477F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1C8A"/>
    <w:rsid w:val="009C1ED4"/>
    <w:rsid w:val="009C5B8A"/>
    <w:rsid w:val="009C664A"/>
    <w:rsid w:val="009D14C3"/>
    <w:rsid w:val="009D4B07"/>
    <w:rsid w:val="009D705D"/>
    <w:rsid w:val="009E03F1"/>
    <w:rsid w:val="009E3083"/>
    <w:rsid w:val="009E4BD9"/>
    <w:rsid w:val="009E62E8"/>
    <w:rsid w:val="009F02EA"/>
    <w:rsid w:val="009F7C67"/>
    <w:rsid w:val="00A32D01"/>
    <w:rsid w:val="00A34236"/>
    <w:rsid w:val="00A34E65"/>
    <w:rsid w:val="00A41FCB"/>
    <w:rsid w:val="00A43AD4"/>
    <w:rsid w:val="00A517FC"/>
    <w:rsid w:val="00A52F94"/>
    <w:rsid w:val="00A6111F"/>
    <w:rsid w:val="00A6740B"/>
    <w:rsid w:val="00A675E4"/>
    <w:rsid w:val="00A702ED"/>
    <w:rsid w:val="00A74B45"/>
    <w:rsid w:val="00A94A76"/>
    <w:rsid w:val="00A97760"/>
    <w:rsid w:val="00AC4441"/>
    <w:rsid w:val="00AC5D80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5156A"/>
    <w:rsid w:val="00B5397B"/>
    <w:rsid w:val="00B763A8"/>
    <w:rsid w:val="00B9263E"/>
    <w:rsid w:val="00B92A64"/>
    <w:rsid w:val="00B93ACB"/>
    <w:rsid w:val="00BC1424"/>
    <w:rsid w:val="00BC756B"/>
    <w:rsid w:val="00BD0C23"/>
    <w:rsid w:val="00BD1B70"/>
    <w:rsid w:val="00BD2ACB"/>
    <w:rsid w:val="00BD6F28"/>
    <w:rsid w:val="00BF6081"/>
    <w:rsid w:val="00C00C86"/>
    <w:rsid w:val="00C43FDC"/>
    <w:rsid w:val="00C53CA9"/>
    <w:rsid w:val="00C71F4E"/>
    <w:rsid w:val="00C9379B"/>
    <w:rsid w:val="00CB4069"/>
    <w:rsid w:val="00CB453E"/>
    <w:rsid w:val="00CB7BA8"/>
    <w:rsid w:val="00CC0422"/>
    <w:rsid w:val="00CC6677"/>
    <w:rsid w:val="00CD607F"/>
    <w:rsid w:val="00CD7B75"/>
    <w:rsid w:val="00CE7828"/>
    <w:rsid w:val="00D00C70"/>
    <w:rsid w:val="00D06B66"/>
    <w:rsid w:val="00D11759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D1229"/>
    <w:rsid w:val="00DD63EA"/>
    <w:rsid w:val="00DF634B"/>
    <w:rsid w:val="00E01515"/>
    <w:rsid w:val="00E05972"/>
    <w:rsid w:val="00E06077"/>
    <w:rsid w:val="00E11257"/>
    <w:rsid w:val="00E14F9C"/>
    <w:rsid w:val="00E21BFD"/>
    <w:rsid w:val="00E21CA9"/>
    <w:rsid w:val="00E23F67"/>
    <w:rsid w:val="00E32961"/>
    <w:rsid w:val="00E461AD"/>
    <w:rsid w:val="00E64C95"/>
    <w:rsid w:val="00E67EE2"/>
    <w:rsid w:val="00E83417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EF6C6A"/>
    <w:rsid w:val="00F04200"/>
    <w:rsid w:val="00F04BAD"/>
    <w:rsid w:val="00F06C2D"/>
    <w:rsid w:val="00F115E8"/>
    <w:rsid w:val="00F212A7"/>
    <w:rsid w:val="00F22E20"/>
    <w:rsid w:val="00F32826"/>
    <w:rsid w:val="00F4344C"/>
    <w:rsid w:val="00F83923"/>
    <w:rsid w:val="00F9394A"/>
    <w:rsid w:val="00FB1578"/>
    <w:rsid w:val="00FB2227"/>
    <w:rsid w:val="00FB2684"/>
    <w:rsid w:val="00FC0B8C"/>
    <w:rsid w:val="00FC1C68"/>
    <w:rsid w:val="00FC2171"/>
    <w:rsid w:val="00FD5353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3k.ru/service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28AC2-905D-4AFC-BD7F-E0EAAE826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Татьяна Аргунова</cp:lastModifiedBy>
  <cp:revision>4</cp:revision>
  <cp:lastPrinted>2020-03-12T08:51:00Z</cp:lastPrinted>
  <dcterms:created xsi:type="dcterms:W3CDTF">2021-09-03T08:17:00Z</dcterms:created>
  <dcterms:modified xsi:type="dcterms:W3CDTF">2021-09-03T09:17:00Z</dcterms:modified>
</cp:coreProperties>
</file>